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97A34B" w14:textId="77777777" w:rsidR="005D313C" w:rsidRPr="005D313C" w:rsidRDefault="005D313C" w:rsidP="005D313C">
      <w:pPr>
        <w:rPr>
          <w:rFonts w:asciiTheme="majorBidi" w:hAnsiTheme="majorBidi" w:cstheme="majorBidi"/>
          <w:sz w:val="24"/>
          <w:szCs w:val="24"/>
        </w:rPr>
      </w:pPr>
      <w:r w:rsidRPr="008829C3">
        <w:rPr>
          <w:rFonts w:asciiTheme="majorBidi" w:hAnsiTheme="majorBidi" w:cstheme="majorBidi"/>
          <w:sz w:val="24"/>
          <w:szCs w:val="24"/>
          <w:highlight w:val="green"/>
        </w:rPr>
        <w:t>Forum 2 Questions</w:t>
      </w:r>
    </w:p>
    <w:p w14:paraId="270203C2" w14:textId="77777777" w:rsidR="005D313C" w:rsidRPr="005D313C" w:rsidRDefault="005D313C" w:rsidP="005D313C">
      <w:pPr>
        <w:rPr>
          <w:rFonts w:asciiTheme="majorBidi" w:hAnsiTheme="majorBidi" w:cstheme="majorBidi"/>
          <w:sz w:val="24"/>
          <w:szCs w:val="24"/>
        </w:rPr>
      </w:pPr>
      <w:r w:rsidRPr="008829C3">
        <w:rPr>
          <w:rFonts w:asciiTheme="majorBidi" w:hAnsiTheme="majorBidi" w:cstheme="majorBidi"/>
          <w:sz w:val="24"/>
          <w:szCs w:val="24"/>
          <w:highlight w:val="green"/>
        </w:rPr>
        <w:t xml:space="preserve">Questions based on </w:t>
      </w:r>
      <w:proofErr w:type="spellStart"/>
      <w:r w:rsidRPr="008829C3">
        <w:rPr>
          <w:rFonts w:asciiTheme="majorBidi" w:hAnsiTheme="majorBidi" w:cstheme="majorBidi"/>
          <w:sz w:val="24"/>
          <w:szCs w:val="24"/>
          <w:highlight w:val="green"/>
        </w:rPr>
        <w:t>Laudan’s</w:t>
      </w:r>
      <w:proofErr w:type="spellEnd"/>
      <w:r w:rsidRPr="008829C3">
        <w:rPr>
          <w:rFonts w:asciiTheme="majorBidi" w:hAnsiTheme="majorBidi" w:cstheme="majorBidi"/>
          <w:sz w:val="24"/>
          <w:szCs w:val="24"/>
          <w:highlight w:val="green"/>
        </w:rPr>
        <w:t xml:space="preserve"> Cuisine and Empire and Sharma Food and Empire (see Readings tab in Blackboard)</w:t>
      </w:r>
    </w:p>
    <w:p w14:paraId="1356FAB4" w14:textId="77777777" w:rsidR="005D313C" w:rsidRPr="005D313C" w:rsidRDefault="005D313C" w:rsidP="005D313C">
      <w:pPr>
        <w:rPr>
          <w:rFonts w:asciiTheme="majorBidi" w:hAnsiTheme="majorBidi" w:cstheme="majorBidi"/>
          <w:sz w:val="24"/>
          <w:szCs w:val="24"/>
        </w:rPr>
      </w:pPr>
    </w:p>
    <w:p w14:paraId="0ADC7AF9" w14:textId="5488BAD3" w:rsidR="005D313C" w:rsidRPr="005D313C" w:rsidRDefault="005D313C" w:rsidP="005D313C">
      <w:pPr>
        <w:pStyle w:val="ListParagraph"/>
        <w:numPr>
          <w:ilvl w:val="0"/>
          <w:numId w:val="1"/>
        </w:numPr>
        <w:rPr>
          <w:rFonts w:asciiTheme="majorBidi" w:hAnsiTheme="majorBidi" w:cstheme="majorBidi"/>
          <w:sz w:val="24"/>
          <w:szCs w:val="24"/>
        </w:rPr>
      </w:pPr>
      <w:r w:rsidRPr="005D313C">
        <w:rPr>
          <w:rFonts w:asciiTheme="majorBidi" w:hAnsiTheme="majorBidi" w:cstheme="majorBidi"/>
          <w:sz w:val="24"/>
          <w:szCs w:val="24"/>
        </w:rPr>
        <w:t xml:space="preserve">Who </w:t>
      </w:r>
      <w:proofErr w:type="gramStart"/>
      <w:r w:rsidRPr="005D313C">
        <w:rPr>
          <w:rFonts w:asciiTheme="majorBidi" w:hAnsiTheme="majorBidi" w:cstheme="majorBidi"/>
          <w:sz w:val="24"/>
          <w:szCs w:val="24"/>
        </w:rPr>
        <w:t>are</w:t>
      </w:r>
      <w:proofErr w:type="gramEnd"/>
      <w:r w:rsidRPr="005D313C">
        <w:rPr>
          <w:rFonts w:asciiTheme="majorBidi" w:hAnsiTheme="majorBidi" w:cstheme="majorBidi"/>
          <w:sz w:val="24"/>
          <w:szCs w:val="24"/>
        </w:rPr>
        <w:t xml:space="preserve"> Rachel </w:t>
      </w:r>
      <w:proofErr w:type="spellStart"/>
      <w:r w:rsidRPr="005D313C">
        <w:rPr>
          <w:rFonts w:asciiTheme="majorBidi" w:hAnsiTheme="majorBidi" w:cstheme="majorBidi"/>
          <w:sz w:val="24"/>
          <w:szCs w:val="24"/>
        </w:rPr>
        <w:t>Laudan</w:t>
      </w:r>
      <w:proofErr w:type="spellEnd"/>
      <w:r w:rsidRPr="005D313C">
        <w:rPr>
          <w:rFonts w:asciiTheme="majorBidi" w:hAnsiTheme="majorBidi" w:cstheme="majorBidi"/>
          <w:sz w:val="24"/>
          <w:szCs w:val="24"/>
        </w:rPr>
        <w:t xml:space="preserve"> and </w:t>
      </w:r>
      <w:proofErr w:type="spellStart"/>
      <w:r w:rsidRPr="005D313C">
        <w:rPr>
          <w:rFonts w:asciiTheme="majorBidi" w:hAnsiTheme="majorBidi" w:cstheme="majorBidi"/>
          <w:sz w:val="24"/>
          <w:szCs w:val="24"/>
        </w:rPr>
        <w:t>Jayeeta</w:t>
      </w:r>
      <w:proofErr w:type="spellEnd"/>
      <w:r w:rsidRPr="005D313C">
        <w:rPr>
          <w:rFonts w:asciiTheme="majorBidi" w:hAnsiTheme="majorBidi" w:cstheme="majorBidi"/>
          <w:sz w:val="24"/>
          <w:szCs w:val="24"/>
        </w:rPr>
        <w:t xml:space="preserve"> Sharma?  What are their research backgrounds and what other works have they written? </w:t>
      </w:r>
    </w:p>
    <w:p w14:paraId="4766630C" w14:textId="77777777" w:rsidR="005D313C" w:rsidRPr="005D313C" w:rsidRDefault="005D313C" w:rsidP="005D313C">
      <w:pPr>
        <w:rPr>
          <w:rFonts w:asciiTheme="majorBidi" w:hAnsiTheme="majorBidi" w:cstheme="majorBidi"/>
          <w:sz w:val="24"/>
          <w:szCs w:val="24"/>
        </w:rPr>
      </w:pPr>
    </w:p>
    <w:p w14:paraId="3DF28CDD" w14:textId="17D1C7C5" w:rsidR="005D313C" w:rsidRPr="005D313C" w:rsidRDefault="005D313C" w:rsidP="005D313C">
      <w:pPr>
        <w:pStyle w:val="ListParagraph"/>
        <w:numPr>
          <w:ilvl w:val="0"/>
          <w:numId w:val="1"/>
        </w:numPr>
        <w:rPr>
          <w:rFonts w:asciiTheme="majorBidi" w:hAnsiTheme="majorBidi" w:cstheme="majorBidi"/>
          <w:sz w:val="24"/>
          <w:szCs w:val="24"/>
        </w:rPr>
      </w:pPr>
      <w:r w:rsidRPr="005D313C">
        <w:rPr>
          <w:rFonts w:asciiTheme="majorBidi" w:hAnsiTheme="majorBidi" w:cstheme="majorBidi"/>
          <w:sz w:val="24"/>
          <w:szCs w:val="24"/>
        </w:rPr>
        <w:t xml:space="preserve">What is the relationship between food (and its production, circulation, and consumption) and imperialism, according to both </w:t>
      </w:r>
      <w:proofErr w:type="spellStart"/>
      <w:r w:rsidRPr="005D313C">
        <w:rPr>
          <w:rFonts w:asciiTheme="majorBidi" w:hAnsiTheme="majorBidi" w:cstheme="majorBidi"/>
          <w:sz w:val="24"/>
          <w:szCs w:val="24"/>
        </w:rPr>
        <w:t>Laudan</w:t>
      </w:r>
      <w:proofErr w:type="spellEnd"/>
      <w:r w:rsidRPr="005D313C">
        <w:rPr>
          <w:rFonts w:asciiTheme="majorBidi" w:hAnsiTheme="majorBidi" w:cstheme="majorBidi"/>
          <w:sz w:val="24"/>
          <w:szCs w:val="24"/>
        </w:rPr>
        <w:t xml:space="preserve"> and Sharma?  Tease out this complex relationship using evidence from both readings.  What insights can we glean about imperialism through time through the lens of food?  What types of primary sources did </w:t>
      </w:r>
      <w:proofErr w:type="spellStart"/>
      <w:r w:rsidRPr="005D313C">
        <w:rPr>
          <w:rFonts w:asciiTheme="majorBidi" w:hAnsiTheme="majorBidi" w:cstheme="majorBidi"/>
          <w:sz w:val="24"/>
          <w:szCs w:val="24"/>
        </w:rPr>
        <w:t>Laudan</w:t>
      </w:r>
      <w:proofErr w:type="spellEnd"/>
      <w:r w:rsidRPr="005D313C">
        <w:rPr>
          <w:rFonts w:asciiTheme="majorBidi" w:hAnsiTheme="majorBidi" w:cstheme="majorBidi"/>
          <w:sz w:val="24"/>
          <w:szCs w:val="24"/>
        </w:rPr>
        <w:t xml:space="preserve"> use, in particular, to craft her arguments?</w:t>
      </w:r>
    </w:p>
    <w:p w14:paraId="4496AC2A" w14:textId="77777777" w:rsidR="005D313C" w:rsidRPr="005D313C" w:rsidRDefault="005D313C" w:rsidP="005D313C">
      <w:pPr>
        <w:rPr>
          <w:rFonts w:asciiTheme="majorBidi" w:hAnsiTheme="majorBidi" w:cstheme="majorBidi"/>
          <w:sz w:val="24"/>
          <w:szCs w:val="24"/>
        </w:rPr>
      </w:pPr>
    </w:p>
    <w:p w14:paraId="777774C0" w14:textId="2F3CA51A" w:rsidR="005D313C" w:rsidRPr="005D313C" w:rsidRDefault="005D313C" w:rsidP="005D313C">
      <w:pPr>
        <w:pStyle w:val="ListParagraph"/>
        <w:numPr>
          <w:ilvl w:val="0"/>
          <w:numId w:val="1"/>
        </w:numPr>
        <w:rPr>
          <w:rFonts w:asciiTheme="majorBidi" w:hAnsiTheme="majorBidi" w:cstheme="majorBidi"/>
          <w:sz w:val="24"/>
          <w:szCs w:val="24"/>
        </w:rPr>
      </w:pPr>
      <w:r w:rsidRPr="005D313C">
        <w:rPr>
          <w:rFonts w:asciiTheme="majorBidi" w:hAnsiTheme="majorBidi" w:cstheme="majorBidi"/>
          <w:sz w:val="24"/>
          <w:szCs w:val="24"/>
        </w:rPr>
        <w:t xml:space="preserve">How did the production, circulation, and consumption of food help to fortify imperial regimes?  Conversely, how did the production, circulation, and consumption of food help to de-stabilize imperial regimes?  Provide examples from both </w:t>
      </w:r>
      <w:proofErr w:type="spellStart"/>
      <w:r w:rsidRPr="005D313C">
        <w:rPr>
          <w:rFonts w:asciiTheme="majorBidi" w:hAnsiTheme="majorBidi" w:cstheme="majorBidi"/>
          <w:sz w:val="24"/>
          <w:szCs w:val="24"/>
        </w:rPr>
        <w:t>Laudan</w:t>
      </w:r>
      <w:proofErr w:type="spellEnd"/>
      <w:r w:rsidRPr="005D313C">
        <w:rPr>
          <w:rFonts w:asciiTheme="majorBidi" w:hAnsiTheme="majorBidi" w:cstheme="majorBidi"/>
          <w:sz w:val="24"/>
          <w:szCs w:val="24"/>
        </w:rPr>
        <w:t xml:space="preserve"> and Sharma. </w:t>
      </w:r>
    </w:p>
    <w:p w14:paraId="3CC6D965" w14:textId="77777777" w:rsidR="005D313C" w:rsidRPr="005D313C" w:rsidRDefault="005D313C" w:rsidP="005D313C">
      <w:pPr>
        <w:rPr>
          <w:rFonts w:asciiTheme="majorBidi" w:hAnsiTheme="majorBidi" w:cstheme="majorBidi"/>
          <w:sz w:val="24"/>
          <w:szCs w:val="24"/>
        </w:rPr>
      </w:pPr>
    </w:p>
    <w:p w14:paraId="338EC40B" w14:textId="699D79DF" w:rsidR="005D313C" w:rsidRPr="005D313C" w:rsidRDefault="005D313C" w:rsidP="005D313C">
      <w:pPr>
        <w:pStyle w:val="ListParagraph"/>
        <w:numPr>
          <w:ilvl w:val="0"/>
          <w:numId w:val="1"/>
        </w:numPr>
        <w:rPr>
          <w:rFonts w:asciiTheme="majorBidi" w:hAnsiTheme="majorBidi" w:cstheme="majorBidi"/>
          <w:sz w:val="24"/>
          <w:szCs w:val="24"/>
        </w:rPr>
      </w:pPr>
      <w:r w:rsidRPr="005D313C">
        <w:rPr>
          <w:rFonts w:asciiTheme="majorBidi" w:hAnsiTheme="majorBidi" w:cstheme="majorBidi"/>
          <w:sz w:val="24"/>
          <w:szCs w:val="24"/>
        </w:rPr>
        <w:t xml:space="preserve">What does </w:t>
      </w:r>
      <w:proofErr w:type="spellStart"/>
      <w:r w:rsidRPr="005D313C">
        <w:rPr>
          <w:rFonts w:asciiTheme="majorBidi" w:hAnsiTheme="majorBidi" w:cstheme="majorBidi"/>
          <w:sz w:val="24"/>
          <w:szCs w:val="24"/>
        </w:rPr>
        <w:t>Laudan</w:t>
      </w:r>
      <w:proofErr w:type="spellEnd"/>
      <w:r w:rsidRPr="005D313C">
        <w:rPr>
          <w:rFonts w:asciiTheme="majorBidi" w:hAnsiTheme="majorBidi" w:cstheme="majorBidi"/>
          <w:sz w:val="24"/>
          <w:szCs w:val="24"/>
        </w:rPr>
        <w:t xml:space="preserve"> mean when she says, "Just as food and cooking defined social status, they also served as symbols of social status and political relations" (44)?  Provide examples from different time periods.  </w:t>
      </w:r>
      <w:proofErr w:type="spellStart"/>
      <w:r w:rsidRPr="005D313C">
        <w:rPr>
          <w:rFonts w:asciiTheme="majorBidi" w:hAnsiTheme="majorBidi" w:cstheme="majorBidi"/>
          <w:sz w:val="24"/>
          <w:szCs w:val="24"/>
        </w:rPr>
        <w:t>Whould</w:t>
      </w:r>
      <w:proofErr w:type="spellEnd"/>
      <w:r w:rsidRPr="005D313C">
        <w:rPr>
          <w:rFonts w:asciiTheme="majorBidi" w:hAnsiTheme="majorBidi" w:cstheme="majorBidi"/>
          <w:sz w:val="24"/>
          <w:szCs w:val="24"/>
        </w:rPr>
        <w:t xml:space="preserve"> Sharma agree with </w:t>
      </w:r>
      <w:proofErr w:type="spellStart"/>
      <w:r w:rsidRPr="005D313C">
        <w:rPr>
          <w:rFonts w:asciiTheme="majorBidi" w:hAnsiTheme="majorBidi" w:cstheme="majorBidi"/>
          <w:sz w:val="24"/>
          <w:szCs w:val="24"/>
        </w:rPr>
        <w:t>Laudan</w:t>
      </w:r>
      <w:proofErr w:type="spellEnd"/>
      <w:r w:rsidRPr="005D313C">
        <w:rPr>
          <w:rFonts w:asciiTheme="majorBidi" w:hAnsiTheme="majorBidi" w:cstheme="majorBidi"/>
          <w:sz w:val="24"/>
          <w:szCs w:val="24"/>
        </w:rPr>
        <w:t xml:space="preserve"> that food and cooking helped define social status in colonial regimes?  Why or why not?</w:t>
      </w:r>
    </w:p>
    <w:p w14:paraId="0703B75C" w14:textId="77777777" w:rsidR="005D313C" w:rsidRPr="005D313C" w:rsidRDefault="005D313C" w:rsidP="005D313C">
      <w:pPr>
        <w:rPr>
          <w:rFonts w:asciiTheme="majorBidi" w:hAnsiTheme="majorBidi" w:cstheme="majorBidi"/>
          <w:sz w:val="24"/>
          <w:szCs w:val="24"/>
        </w:rPr>
      </w:pPr>
    </w:p>
    <w:p w14:paraId="349E0456" w14:textId="1E3D46E2" w:rsidR="005D313C" w:rsidRPr="005D313C" w:rsidRDefault="005D313C" w:rsidP="005D313C">
      <w:pPr>
        <w:pStyle w:val="ListParagraph"/>
        <w:numPr>
          <w:ilvl w:val="0"/>
          <w:numId w:val="1"/>
        </w:numPr>
        <w:rPr>
          <w:rFonts w:asciiTheme="majorBidi" w:hAnsiTheme="majorBidi" w:cstheme="majorBidi"/>
          <w:sz w:val="24"/>
          <w:szCs w:val="24"/>
        </w:rPr>
      </w:pPr>
      <w:r w:rsidRPr="005D313C">
        <w:rPr>
          <w:rFonts w:asciiTheme="majorBidi" w:hAnsiTheme="majorBidi" w:cstheme="majorBidi"/>
          <w:sz w:val="24"/>
          <w:szCs w:val="24"/>
        </w:rPr>
        <w:t xml:space="preserve">From </w:t>
      </w:r>
      <w:proofErr w:type="spellStart"/>
      <w:r w:rsidRPr="005D313C">
        <w:rPr>
          <w:rFonts w:asciiTheme="majorBidi" w:hAnsiTheme="majorBidi" w:cstheme="majorBidi"/>
          <w:sz w:val="24"/>
          <w:szCs w:val="24"/>
        </w:rPr>
        <w:t>Laudan</w:t>
      </w:r>
      <w:proofErr w:type="spellEnd"/>
      <w:r w:rsidRPr="005D313C">
        <w:rPr>
          <w:rFonts w:asciiTheme="majorBidi" w:hAnsiTheme="majorBidi" w:cstheme="majorBidi"/>
          <w:sz w:val="24"/>
          <w:szCs w:val="24"/>
        </w:rPr>
        <w:t>:  What role did critics and "counter cuisines" play in the evolution of culinary philosophy and practice? Check out 206 and 207-208, in particular.</w:t>
      </w:r>
    </w:p>
    <w:p w14:paraId="2D192EC3" w14:textId="77777777" w:rsidR="005D313C" w:rsidRPr="005D313C" w:rsidRDefault="005D313C" w:rsidP="005D313C">
      <w:pPr>
        <w:rPr>
          <w:rFonts w:asciiTheme="majorBidi" w:hAnsiTheme="majorBidi" w:cstheme="majorBidi"/>
          <w:sz w:val="24"/>
          <w:szCs w:val="24"/>
        </w:rPr>
      </w:pPr>
    </w:p>
    <w:p w14:paraId="3A23A84F" w14:textId="7B07D22B" w:rsidR="005D313C" w:rsidRPr="005D313C" w:rsidRDefault="005D313C" w:rsidP="005D313C">
      <w:pPr>
        <w:pStyle w:val="ListParagraph"/>
        <w:numPr>
          <w:ilvl w:val="0"/>
          <w:numId w:val="1"/>
        </w:numPr>
        <w:rPr>
          <w:rFonts w:asciiTheme="majorBidi" w:hAnsiTheme="majorBidi" w:cstheme="majorBidi"/>
          <w:sz w:val="24"/>
          <w:szCs w:val="24"/>
        </w:rPr>
      </w:pPr>
      <w:proofErr w:type="spellStart"/>
      <w:r w:rsidRPr="005D313C">
        <w:rPr>
          <w:rFonts w:asciiTheme="majorBidi" w:hAnsiTheme="majorBidi" w:cstheme="majorBidi"/>
          <w:sz w:val="24"/>
          <w:szCs w:val="24"/>
        </w:rPr>
        <w:t>Laudan</w:t>
      </w:r>
      <w:proofErr w:type="spellEnd"/>
      <w:r w:rsidRPr="005D313C">
        <w:rPr>
          <w:rFonts w:asciiTheme="majorBidi" w:hAnsiTheme="majorBidi" w:cstheme="majorBidi"/>
          <w:sz w:val="24"/>
          <w:szCs w:val="24"/>
        </w:rPr>
        <w:t xml:space="preserve"> hints at the gendered nature of "high" and "humble" cuisines and how the evolution of cuisine impacted gender role expectations and ideals of masculinity and femininity. How </w:t>
      </w:r>
      <w:proofErr w:type="gramStart"/>
      <w:r w:rsidRPr="005D313C">
        <w:rPr>
          <w:rFonts w:asciiTheme="majorBidi" w:hAnsiTheme="majorBidi" w:cstheme="majorBidi"/>
          <w:sz w:val="24"/>
          <w:szCs w:val="24"/>
        </w:rPr>
        <w:t>did  gender</w:t>
      </w:r>
      <w:proofErr w:type="gramEnd"/>
      <w:r w:rsidRPr="005D313C">
        <w:rPr>
          <w:rFonts w:asciiTheme="majorBidi" w:hAnsiTheme="majorBidi" w:cstheme="majorBidi"/>
          <w:sz w:val="24"/>
          <w:szCs w:val="24"/>
        </w:rPr>
        <w:t xml:space="preserve"> factor into the relationship between colonizers and the colonized in imperial settings?  Would Sharma agree with </w:t>
      </w:r>
      <w:proofErr w:type="spellStart"/>
      <w:r w:rsidRPr="005D313C">
        <w:rPr>
          <w:rFonts w:asciiTheme="majorBidi" w:hAnsiTheme="majorBidi" w:cstheme="majorBidi"/>
          <w:sz w:val="24"/>
          <w:szCs w:val="24"/>
        </w:rPr>
        <w:t>Laudan</w:t>
      </w:r>
      <w:proofErr w:type="spellEnd"/>
      <w:r w:rsidRPr="005D313C">
        <w:rPr>
          <w:rFonts w:asciiTheme="majorBidi" w:hAnsiTheme="majorBidi" w:cstheme="majorBidi"/>
          <w:sz w:val="24"/>
          <w:szCs w:val="24"/>
        </w:rPr>
        <w:t xml:space="preserve"> on this?</w:t>
      </w:r>
    </w:p>
    <w:p w14:paraId="04FCC4C1" w14:textId="77777777" w:rsidR="005D313C" w:rsidRPr="005D313C" w:rsidRDefault="005D313C" w:rsidP="005D313C">
      <w:pPr>
        <w:rPr>
          <w:rFonts w:asciiTheme="majorBidi" w:hAnsiTheme="majorBidi" w:cstheme="majorBidi"/>
          <w:sz w:val="24"/>
          <w:szCs w:val="24"/>
        </w:rPr>
      </w:pPr>
    </w:p>
    <w:p w14:paraId="7014E2B9" w14:textId="216D1DC9" w:rsidR="005D313C" w:rsidRPr="005D313C" w:rsidRDefault="005D313C" w:rsidP="005D313C">
      <w:pPr>
        <w:pStyle w:val="ListParagraph"/>
        <w:numPr>
          <w:ilvl w:val="0"/>
          <w:numId w:val="1"/>
        </w:numPr>
        <w:rPr>
          <w:rFonts w:asciiTheme="majorBidi" w:hAnsiTheme="majorBidi" w:cstheme="majorBidi"/>
          <w:sz w:val="24"/>
          <w:szCs w:val="24"/>
        </w:rPr>
      </w:pPr>
      <w:r w:rsidRPr="005D313C">
        <w:rPr>
          <w:rFonts w:asciiTheme="majorBidi" w:hAnsiTheme="majorBidi" w:cstheme="majorBidi"/>
          <w:sz w:val="24"/>
          <w:szCs w:val="24"/>
        </w:rPr>
        <w:t xml:space="preserve">From </w:t>
      </w:r>
      <w:proofErr w:type="spellStart"/>
      <w:r w:rsidRPr="005D313C">
        <w:rPr>
          <w:rFonts w:asciiTheme="majorBidi" w:hAnsiTheme="majorBidi" w:cstheme="majorBidi"/>
          <w:sz w:val="24"/>
          <w:szCs w:val="24"/>
        </w:rPr>
        <w:t>Laudan</w:t>
      </w:r>
      <w:proofErr w:type="spellEnd"/>
      <w:r w:rsidRPr="005D313C">
        <w:rPr>
          <w:rFonts w:asciiTheme="majorBidi" w:hAnsiTheme="majorBidi" w:cstheme="majorBidi"/>
          <w:sz w:val="24"/>
          <w:szCs w:val="24"/>
        </w:rPr>
        <w:t>:  How did the rise of "the religions of salvation" beginning in the 3rd century BCE transform ancient imperial high cuisine, and how did that transformation impact the role of food in marking social status?</w:t>
      </w:r>
    </w:p>
    <w:p w14:paraId="276BE7B1" w14:textId="77777777" w:rsidR="005D313C" w:rsidRPr="005D313C" w:rsidRDefault="005D313C" w:rsidP="005D313C">
      <w:pPr>
        <w:rPr>
          <w:rFonts w:asciiTheme="majorBidi" w:hAnsiTheme="majorBidi" w:cstheme="majorBidi"/>
          <w:sz w:val="24"/>
          <w:szCs w:val="24"/>
        </w:rPr>
      </w:pPr>
    </w:p>
    <w:p w14:paraId="0A9DB75A" w14:textId="7CE990FB" w:rsidR="005D313C" w:rsidRPr="005D313C" w:rsidRDefault="005D313C" w:rsidP="005D313C">
      <w:pPr>
        <w:pStyle w:val="ListParagraph"/>
        <w:numPr>
          <w:ilvl w:val="0"/>
          <w:numId w:val="1"/>
        </w:numPr>
        <w:rPr>
          <w:rFonts w:asciiTheme="majorBidi" w:hAnsiTheme="majorBidi" w:cstheme="majorBidi"/>
          <w:sz w:val="24"/>
          <w:szCs w:val="24"/>
        </w:rPr>
      </w:pPr>
      <w:r w:rsidRPr="005D313C">
        <w:rPr>
          <w:rFonts w:asciiTheme="majorBidi" w:hAnsiTheme="majorBidi" w:cstheme="majorBidi"/>
          <w:sz w:val="24"/>
          <w:szCs w:val="24"/>
        </w:rPr>
        <w:lastRenderedPageBreak/>
        <w:t xml:space="preserve">From </w:t>
      </w:r>
      <w:proofErr w:type="spellStart"/>
      <w:r w:rsidRPr="005D313C">
        <w:rPr>
          <w:rFonts w:asciiTheme="majorBidi" w:hAnsiTheme="majorBidi" w:cstheme="majorBidi"/>
          <w:sz w:val="24"/>
          <w:szCs w:val="24"/>
        </w:rPr>
        <w:t>Laudan</w:t>
      </w:r>
      <w:proofErr w:type="spellEnd"/>
      <w:r w:rsidRPr="005D313C">
        <w:rPr>
          <w:rFonts w:asciiTheme="majorBidi" w:hAnsiTheme="majorBidi" w:cstheme="majorBidi"/>
          <w:sz w:val="24"/>
          <w:szCs w:val="24"/>
        </w:rPr>
        <w:t>:  What were the economic and social causes and effects of the advent of "middling" cuisine in the modern era?  Does Sharma speak to this argument?  If so, how?</w:t>
      </w:r>
    </w:p>
    <w:p w14:paraId="5F8F9E95" w14:textId="77777777" w:rsidR="005D313C" w:rsidRPr="005D313C" w:rsidRDefault="005D313C" w:rsidP="005D313C">
      <w:pPr>
        <w:rPr>
          <w:rFonts w:asciiTheme="majorBidi" w:hAnsiTheme="majorBidi" w:cstheme="majorBidi"/>
          <w:sz w:val="24"/>
          <w:szCs w:val="24"/>
        </w:rPr>
      </w:pPr>
    </w:p>
    <w:p w14:paraId="23C39E63" w14:textId="2CF5D12A" w:rsidR="005D313C" w:rsidRPr="005D313C" w:rsidRDefault="005D313C" w:rsidP="005D313C">
      <w:pPr>
        <w:pStyle w:val="ListParagraph"/>
        <w:numPr>
          <w:ilvl w:val="0"/>
          <w:numId w:val="1"/>
        </w:numPr>
        <w:rPr>
          <w:rFonts w:asciiTheme="majorBidi" w:hAnsiTheme="majorBidi" w:cstheme="majorBidi"/>
          <w:sz w:val="24"/>
          <w:szCs w:val="24"/>
        </w:rPr>
      </w:pPr>
      <w:r w:rsidRPr="005D313C">
        <w:rPr>
          <w:rFonts w:asciiTheme="majorBidi" w:hAnsiTheme="majorBidi" w:cstheme="majorBidi"/>
          <w:sz w:val="24"/>
          <w:szCs w:val="24"/>
        </w:rPr>
        <w:t xml:space="preserve">How do </w:t>
      </w:r>
      <w:proofErr w:type="spellStart"/>
      <w:r w:rsidRPr="005D313C">
        <w:rPr>
          <w:rFonts w:asciiTheme="majorBidi" w:hAnsiTheme="majorBidi" w:cstheme="majorBidi"/>
          <w:sz w:val="24"/>
          <w:szCs w:val="24"/>
        </w:rPr>
        <w:t>Laudan</w:t>
      </w:r>
      <w:proofErr w:type="spellEnd"/>
      <w:r w:rsidRPr="005D313C">
        <w:rPr>
          <w:rFonts w:asciiTheme="majorBidi" w:hAnsiTheme="majorBidi" w:cstheme="majorBidi"/>
          <w:sz w:val="24"/>
          <w:szCs w:val="24"/>
        </w:rPr>
        <w:t xml:space="preserve"> and Sharma's works overlap with </w:t>
      </w:r>
      <w:proofErr w:type="spellStart"/>
      <w:r w:rsidRPr="005D313C">
        <w:rPr>
          <w:rFonts w:asciiTheme="majorBidi" w:hAnsiTheme="majorBidi" w:cstheme="majorBidi"/>
          <w:sz w:val="24"/>
          <w:szCs w:val="24"/>
        </w:rPr>
        <w:t>Jurafsky's</w:t>
      </w:r>
      <w:proofErr w:type="spellEnd"/>
      <w:r w:rsidRPr="005D313C">
        <w:rPr>
          <w:rFonts w:asciiTheme="majorBidi" w:hAnsiTheme="majorBidi" w:cstheme="majorBidi"/>
          <w:sz w:val="24"/>
          <w:szCs w:val="24"/>
        </w:rPr>
        <w:t xml:space="preserve"> Language of Food?  What similar themes, methodologies, sources, and/or arguments do these works share, if any?  How does bringing these works into conversation with one another broaden our perspectives of the role of food in history?</w:t>
      </w:r>
    </w:p>
    <w:p w14:paraId="229FF0CB" w14:textId="77777777" w:rsidR="005D313C" w:rsidRPr="005D313C" w:rsidRDefault="005D313C" w:rsidP="005D313C">
      <w:pPr>
        <w:rPr>
          <w:rFonts w:asciiTheme="majorBidi" w:hAnsiTheme="majorBidi" w:cstheme="majorBidi"/>
          <w:sz w:val="24"/>
          <w:szCs w:val="24"/>
        </w:rPr>
      </w:pPr>
    </w:p>
    <w:p w14:paraId="12502FE1" w14:textId="303E2C36" w:rsidR="0070590B" w:rsidRPr="005D313C" w:rsidRDefault="005D313C" w:rsidP="005D313C">
      <w:pPr>
        <w:pStyle w:val="ListParagraph"/>
        <w:numPr>
          <w:ilvl w:val="0"/>
          <w:numId w:val="1"/>
        </w:numPr>
        <w:rPr>
          <w:rFonts w:asciiTheme="majorBidi" w:hAnsiTheme="majorBidi" w:cstheme="majorBidi"/>
          <w:sz w:val="24"/>
          <w:szCs w:val="24"/>
        </w:rPr>
      </w:pPr>
      <w:r w:rsidRPr="005D313C">
        <w:rPr>
          <w:rFonts w:asciiTheme="majorBidi" w:hAnsiTheme="majorBidi" w:cstheme="majorBidi"/>
          <w:sz w:val="24"/>
          <w:szCs w:val="24"/>
        </w:rPr>
        <w:t>Finally, tell us three things you learned that surprised you in this forum’s readings, two questions you have about what you’ve read, and one way the readings have changed/challenged/broadened your perspectives.</w:t>
      </w:r>
    </w:p>
    <w:sectPr w:rsidR="0070590B" w:rsidRPr="005D313C" w:rsidSect="004D15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Impact">
    <w:panose1 w:val="020B080603090205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C32261D"/>
    <w:multiLevelType w:val="hybridMultilevel"/>
    <w:tmpl w:val="A55A17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13C"/>
    <w:rsid w:val="000013CB"/>
    <w:rsid w:val="00005BA0"/>
    <w:rsid w:val="00010566"/>
    <w:rsid w:val="000117D4"/>
    <w:rsid w:val="000152FD"/>
    <w:rsid w:val="0002036A"/>
    <w:rsid w:val="0002072F"/>
    <w:rsid w:val="00025348"/>
    <w:rsid w:val="000318BA"/>
    <w:rsid w:val="000325C9"/>
    <w:rsid w:val="00035E70"/>
    <w:rsid w:val="00037CCA"/>
    <w:rsid w:val="00043188"/>
    <w:rsid w:val="00051647"/>
    <w:rsid w:val="000607C8"/>
    <w:rsid w:val="0006290C"/>
    <w:rsid w:val="00071A3D"/>
    <w:rsid w:val="00082382"/>
    <w:rsid w:val="00085DFC"/>
    <w:rsid w:val="000955CD"/>
    <w:rsid w:val="000A13B0"/>
    <w:rsid w:val="000A20A5"/>
    <w:rsid w:val="000B33CB"/>
    <w:rsid w:val="000F3718"/>
    <w:rsid w:val="00104677"/>
    <w:rsid w:val="00106C7C"/>
    <w:rsid w:val="00110001"/>
    <w:rsid w:val="0013250F"/>
    <w:rsid w:val="0015039B"/>
    <w:rsid w:val="00157A28"/>
    <w:rsid w:val="0016162F"/>
    <w:rsid w:val="001662E6"/>
    <w:rsid w:val="00172575"/>
    <w:rsid w:val="001807D9"/>
    <w:rsid w:val="00193ADB"/>
    <w:rsid w:val="001B5D15"/>
    <w:rsid w:val="001D0112"/>
    <w:rsid w:val="001F30FD"/>
    <w:rsid w:val="002227D9"/>
    <w:rsid w:val="00222AB0"/>
    <w:rsid w:val="00224432"/>
    <w:rsid w:val="002426A7"/>
    <w:rsid w:val="0025012B"/>
    <w:rsid w:val="00252BAB"/>
    <w:rsid w:val="002729B4"/>
    <w:rsid w:val="00282F06"/>
    <w:rsid w:val="00285907"/>
    <w:rsid w:val="00286CBB"/>
    <w:rsid w:val="002A1FE8"/>
    <w:rsid w:val="002A4C82"/>
    <w:rsid w:val="002C64CE"/>
    <w:rsid w:val="002E1D1E"/>
    <w:rsid w:val="002E4B98"/>
    <w:rsid w:val="002F7045"/>
    <w:rsid w:val="00303C67"/>
    <w:rsid w:val="003217D9"/>
    <w:rsid w:val="003231E0"/>
    <w:rsid w:val="00345AE3"/>
    <w:rsid w:val="00351BE4"/>
    <w:rsid w:val="003530FB"/>
    <w:rsid w:val="00375707"/>
    <w:rsid w:val="00376F2B"/>
    <w:rsid w:val="003960C3"/>
    <w:rsid w:val="00396C76"/>
    <w:rsid w:val="003B5674"/>
    <w:rsid w:val="003B6F1F"/>
    <w:rsid w:val="003C5B0D"/>
    <w:rsid w:val="003D0B30"/>
    <w:rsid w:val="003E1A30"/>
    <w:rsid w:val="003F2BF3"/>
    <w:rsid w:val="003F5FCA"/>
    <w:rsid w:val="00404119"/>
    <w:rsid w:val="00404357"/>
    <w:rsid w:val="00412CB8"/>
    <w:rsid w:val="004235B5"/>
    <w:rsid w:val="004523EB"/>
    <w:rsid w:val="00452FD1"/>
    <w:rsid w:val="004575DE"/>
    <w:rsid w:val="00482A1B"/>
    <w:rsid w:val="00487CC0"/>
    <w:rsid w:val="004B4293"/>
    <w:rsid w:val="004C40AA"/>
    <w:rsid w:val="004C4CB4"/>
    <w:rsid w:val="004D0112"/>
    <w:rsid w:val="004D15DE"/>
    <w:rsid w:val="004E049B"/>
    <w:rsid w:val="004E34F7"/>
    <w:rsid w:val="004F12E2"/>
    <w:rsid w:val="004F6327"/>
    <w:rsid w:val="00502569"/>
    <w:rsid w:val="0051195C"/>
    <w:rsid w:val="00513066"/>
    <w:rsid w:val="005308CD"/>
    <w:rsid w:val="0053292E"/>
    <w:rsid w:val="005407A5"/>
    <w:rsid w:val="005551CD"/>
    <w:rsid w:val="00566EBE"/>
    <w:rsid w:val="00587A22"/>
    <w:rsid w:val="0059422E"/>
    <w:rsid w:val="005B66D6"/>
    <w:rsid w:val="005B6D97"/>
    <w:rsid w:val="005D313C"/>
    <w:rsid w:val="005E0CAC"/>
    <w:rsid w:val="005E3780"/>
    <w:rsid w:val="005F2DF3"/>
    <w:rsid w:val="005F3106"/>
    <w:rsid w:val="006157A0"/>
    <w:rsid w:val="0061716C"/>
    <w:rsid w:val="00621B29"/>
    <w:rsid w:val="00624A6A"/>
    <w:rsid w:val="006253F1"/>
    <w:rsid w:val="006414B7"/>
    <w:rsid w:val="00650934"/>
    <w:rsid w:val="0065555E"/>
    <w:rsid w:val="00660289"/>
    <w:rsid w:val="00691EC5"/>
    <w:rsid w:val="006B0804"/>
    <w:rsid w:val="006C2D10"/>
    <w:rsid w:val="006C5314"/>
    <w:rsid w:val="006D44A7"/>
    <w:rsid w:val="006D6D02"/>
    <w:rsid w:val="006E329E"/>
    <w:rsid w:val="0070590B"/>
    <w:rsid w:val="00714E66"/>
    <w:rsid w:val="00717628"/>
    <w:rsid w:val="00724C77"/>
    <w:rsid w:val="0072604E"/>
    <w:rsid w:val="007427D7"/>
    <w:rsid w:val="00746769"/>
    <w:rsid w:val="00746CFF"/>
    <w:rsid w:val="007613D8"/>
    <w:rsid w:val="00773C26"/>
    <w:rsid w:val="007B1058"/>
    <w:rsid w:val="007C1E1D"/>
    <w:rsid w:val="007C60A4"/>
    <w:rsid w:val="007D1F47"/>
    <w:rsid w:val="007D26D7"/>
    <w:rsid w:val="007E0EFA"/>
    <w:rsid w:val="007F0E57"/>
    <w:rsid w:val="007F3FDB"/>
    <w:rsid w:val="007F566F"/>
    <w:rsid w:val="00802B4D"/>
    <w:rsid w:val="00803391"/>
    <w:rsid w:val="008203F4"/>
    <w:rsid w:val="00820886"/>
    <w:rsid w:val="00853D3C"/>
    <w:rsid w:val="008779A7"/>
    <w:rsid w:val="008829C3"/>
    <w:rsid w:val="0088567D"/>
    <w:rsid w:val="00892236"/>
    <w:rsid w:val="008970A9"/>
    <w:rsid w:val="008A0029"/>
    <w:rsid w:val="008A0491"/>
    <w:rsid w:val="008B387E"/>
    <w:rsid w:val="008C20ED"/>
    <w:rsid w:val="008E7E63"/>
    <w:rsid w:val="0093420B"/>
    <w:rsid w:val="00961A53"/>
    <w:rsid w:val="009638CA"/>
    <w:rsid w:val="00991059"/>
    <w:rsid w:val="009A58EC"/>
    <w:rsid w:val="009A6902"/>
    <w:rsid w:val="009B25D0"/>
    <w:rsid w:val="009C164B"/>
    <w:rsid w:val="009C6462"/>
    <w:rsid w:val="009D152B"/>
    <w:rsid w:val="009E008A"/>
    <w:rsid w:val="009E0C00"/>
    <w:rsid w:val="009E1F8F"/>
    <w:rsid w:val="009E2530"/>
    <w:rsid w:val="009E363D"/>
    <w:rsid w:val="009F6EE7"/>
    <w:rsid w:val="00A00977"/>
    <w:rsid w:val="00A01652"/>
    <w:rsid w:val="00A048BE"/>
    <w:rsid w:val="00A34501"/>
    <w:rsid w:val="00AA1B9B"/>
    <w:rsid w:val="00AA28DA"/>
    <w:rsid w:val="00AA7B17"/>
    <w:rsid w:val="00AB5341"/>
    <w:rsid w:val="00AD0EDC"/>
    <w:rsid w:val="00AE1A89"/>
    <w:rsid w:val="00AE7D4D"/>
    <w:rsid w:val="00AF0CE7"/>
    <w:rsid w:val="00B00725"/>
    <w:rsid w:val="00B06CAD"/>
    <w:rsid w:val="00B07743"/>
    <w:rsid w:val="00B1416A"/>
    <w:rsid w:val="00B179DB"/>
    <w:rsid w:val="00B2277C"/>
    <w:rsid w:val="00B3008A"/>
    <w:rsid w:val="00B307B8"/>
    <w:rsid w:val="00B330E3"/>
    <w:rsid w:val="00B34ABA"/>
    <w:rsid w:val="00B3775D"/>
    <w:rsid w:val="00B37829"/>
    <w:rsid w:val="00B41AE1"/>
    <w:rsid w:val="00B606A6"/>
    <w:rsid w:val="00B8703B"/>
    <w:rsid w:val="00B90E30"/>
    <w:rsid w:val="00BA5B48"/>
    <w:rsid w:val="00BD2C80"/>
    <w:rsid w:val="00BD615D"/>
    <w:rsid w:val="00C00DEC"/>
    <w:rsid w:val="00C17889"/>
    <w:rsid w:val="00C31E42"/>
    <w:rsid w:val="00C37E7C"/>
    <w:rsid w:val="00C4474A"/>
    <w:rsid w:val="00C735E3"/>
    <w:rsid w:val="00C77880"/>
    <w:rsid w:val="00C94086"/>
    <w:rsid w:val="00C9547E"/>
    <w:rsid w:val="00CA6EF4"/>
    <w:rsid w:val="00CC19C0"/>
    <w:rsid w:val="00CD008C"/>
    <w:rsid w:val="00CD2411"/>
    <w:rsid w:val="00CD6F97"/>
    <w:rsid w:val="00CE406C"/>
    <w:rsid w:val="00CE6C62"/>
    <w:rsid w:val="00CE7706"/>
    <w:rsid w:val="00CF0DB0"/>
    <w:rsid w:val="00CF6471"/>
    <w:rsid w:val="00D1170C"/>
    <w:rsid w:val="00D305A9"/>
    <w:rsid w:val="00D431B2"/>
    <w:rsid w:val="00D45B6B"/>
    <w:rsid w:val="00D45FCD"/>
    <w:rsid w:val="00D47563"/>
    <w:rsid w:val="00D56815"/>
    <w:rsid w:val="00D77157"/>
    <w:rsid w:val="00D90854"/>
    <w:rsid w:val="00DB0A11"/>
    <w:rsid w:val="00DF2C3C"/>
    <w:rsid w:val="00DF3CCC"/>
    <w:rsid w:val="00DF43DF"/>
    <w:rsid w:val="00E042F4"/>
    <w:rsid w:val="00E137A6"/>
    <w:rsid w:val="00E20C6F"/>
    <w:rsid w:val="00E307AE"/>
    <w:rsid w:val="00E30CBE"/>
    <w:rsid w:val="00E35B22"/>
    <w:rsid w:val="00E4243D"/>
    <w:rsid w:val="00E44F54"/>
    <w:rsid w:val="00E46C39"/>
    <w:rsid w:val="00E50981"/>
    <w:rsid w:val="00E552E4"/>
    <w:rsid w:val="00E66182"/>
    <w:rsid w:val="00E81BEC"/>
    <w:rsid w:val="00E84E6F"/>
    <w:rsid w:val="00E94361"/>
    <w:rsid w:val="00EA1647"/>
    <w:rsid w:val="00EC1101"/>
    <w:rsid w:val="00ED7961"/>
    <w:rsid w:val="00EF19FF"/>
    <w:rsid w:val="00F12DDD"/>
    <w:rsid w:val="00F23E2C"/>
    <w:rsid w:val="00F257AB"/>
    <w:rsid w:val="00F45AE4"/>
    <w:rsid w:val="00F568B4"/>
    <w:rsid w:val="00F7450B"/>
    <w:rsid w:val="00F842AE"/>
    <w:rsid w:val="00F85044"/>
    <w:rsid w:val="00F95330"/>
    <w:rsid w:val="00FB02DB"/>
    <w:rsid w:val="00FC0D48"/>
    <w:rsid w:val="00FF65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51CA2E7"/>
  <w15:chartTrackingRefBased/>
  <w15:docId w15:val="{B0862970-1195-E749-8843-4ED8B23C0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9DB"/>
    <w:pPr>
      <w:spacing w:after="180" w:line="274" w:lineRule="auto"/>
    </w:pPr>
    <w:rPr>
      <w:sz w:val="21"/>
    </w:rPr>
  </w:style>
  <w:style w:type="paragraph" w:styleId="Heading1">
    <w:name w:val="heading 1"/>
    <w:basedOn w:val="Normal"/>
    <w:next w:val="Normal"/>
    <w:link w:val="Heading1Char"/>
    <w:uiPriority w:val="9"/>
    <w:qFormat/>
    <w:rsid w:val="00B179DB"/>
    <w:pPr>
      <w:keepNext/>
      <w:keepLines/>
      <w:spacing w:before="360" w:after="0" w:line="240" w:lineRule="auto"/>
      <w:outlineLvl w:val="0"/>
    </w:pPr>
    <w:rPr>
      <w:rFonts w:asciiTheme="majorHAnsi" w:eastAsiaTheme="majorEastAsia" w:hAnsiTheme="majorHAnsi" w:cstheme="majorBidi"/>
      <w:bCs/>
      <w:color w:val="F8B323" w:themeColor="accent1"/>
      <w:spacing w:val="20"/>
      <w:sz w:val="32"/>
      <w:szCs w:val="28"/>
    </w:rPr>
  </w:style>
  <w:style w:type="paragraph" w:styleId="Heading2">
    <w:name w:val="heading 2"/>
    <w:basedOn w:val="Normal"/>
    <w:next w:val="Normal"/>
    <w:link w:val="Heading2Char"/>
    <w:uiPriority w:val="9"/>
    <w:unhideWhenUsed/>
    <w:qFormat/>
    <w:rsid w:val="00B179DB"/>
    <w:pPr>
      <w:keepNext/>
      <w:keepLines/>
      <w:spacing w:before="120" w:after="0" w:line="240" w:lineRule="auto"/>
      <w:outlineLvl w:val="1"/>
    </w:pPr>
    <w:rPr>
      <w:rFonts w:eastAsiaTheme="majorEastAsia" w:cstheme="majorBidi"/>
      <w:b/>
      <w:bCs/>
      <w:color w:val="F8B323" w:themeColor="accent1"/>
      <w:sz w:val="28"/>
      <w:szCs w:val="26"/>
    </w:rPr>
  </w:style>
  <w:style w:type="paragraph" w:styleId="Heading3">
    <w:name w:val="heading 3"/>
    <w:basedOn w:val="Normal"/>
    <w:next w:val="Normal"/>
    <w:link w:val="Heading3Char"/>
    <w:uiPriority w:val="9"/>
    <w:semiHidden/>
    <w:unhideWhenUsed/>
    <w:qFormat/>
    <w:rsid w:val="00B179DB"/>
    <w:pPr>
      <w:keepNext/>
      <w:keepLines/>
      <w:spacing w:before="20" w:after="0" w:line="240" w:lineRule="auto"/>
      <w:outlineLvl w:val="2"/>
    </w:pPr>
    <w:rPr>
      <w:rFonts w:asciiTheme="majorHAnsi" w:eastAsiaTheme="majorEastAsia" w:hAnsiTheme="majorHAnsi" w:cstheme="majorBidi"/>
      <w:bCs/>
      <w:color w:val="2A1A00" w:themeColor="text2"/>
      <w:spacing w:val="14"/>
      <w:sz w:val="24"/>
    </w:rPr>
  </w:style>
  <w:style w:type="paragraph" w:styleId="Heading4">
    <w:name w:val="heading 4"/>
    <w:basedOn w:val="Normal"/>
    <w:next w:val="Normal"/>
    <w:link w:val="Heading4Char"/>
    <w:uiPriority w:val="9"/>
    <w:unhideWhenUsed/>
    <w:qFormat/>
    <w:rsid w:val="00B179DB"/>
    <w:pPr>
      <w:keepNext/>
      <w:keepLines/>
      <w:spacing w:before="200" w:after="0"/>
      <w:outlineLvl w:val="3"/>
    </w:pPr>
    <w:rPr>
      <w:rFonts w:eastAsiaTheme="majorEastAsia" w:cstheme="majorBidi"/>
      <w:b/>
      <w:bCs/>
      <w:i/>
      <w:iCs/>
      <w:color w:val="000000"/>
      <w:sz w:val="24"/>
    </w:rPr>
  </w:style>
  <w:style w:type="paragraph" w:styleId="Heading5">
    <w:name w:val="heading 5"/>
    <w:basedOn w:val="Normal"/>
    <w:next w:val="Normal"/>
    <w:link w:val="Heading5Char"/>
    <w:uiPriority w:val="9"/>
    <w:semiHidden/>
    <w:unhideWhenUsed/>
    <w:qFormat/>
    <w:rsid w:val="00B179DB"/>
    <w:pPr>
      <w:keepNext/>
      <w:keepLines/>
      <w:spacing w:before="200" w:after="0"/>
      <w:outlineLvl w:val="4"/>
    </w:pPr>
    <w:rPr>
      <w:rFonts w:asciiTheme="majorHAnsi" w:eastAsiaTheme="majorEastAsia" w:hAnsiTheme="majorHAnsi" w:cstheme="majorBidi"/>
      <w:color w:val="000000"/>
      <w:sz w:val="22"/>
    </w:rPr>
  </w:style>
  <w:style w:type="paragraph" w:styleId="Heading6">
    <w:name w:val="heading 6"/>
    <w:basedOn w:val="Normal"/>
    <w:next w:val="Normal"/>
    <w:link w:val="Heading6Char"/>
    <w:uiPriority w:val="9"/>
    <w:semiHidden/>
    <w:unhideWhenUsed/>
    <w:qFormat/>
    <w:rsid w:val="00B179DB"/>
    <w:pPr>
      <w:keepNext/>
      <w:keepLines/>
      <w:spacing w:before="200" w:after="0"/>
      <w:outlineLvl w:val="5"/>
    </w:pPr>
    <w:rPr>
      <w:rFonts w:asciiTheme="majorHAnsi" w:eastAsiaTheme="majorEastAsia" w:hAnsiTheme="majorHAnsi" w:cstheme="majorBidi"/>
      <w:iCs/>
      <w:color w:val="F8B323" w:themeColor="accent1"/>
      <w:sz w:val="22"/>
    </w:rPr>
  </w:style>
  <w:style w:type="paragraph" w:styleId="Heading7">
    <w:name w:val="heading 7"/>
    <w:basedOn w:val="Normal"/>
    <w:next w:val="Normal"/>
    <w:link w:val="Heading7Char"/>
    <w:uiPriority w:val="9"/>
    <w:semiHidden/>
    <w:unhideWhenUsed/>
    <w:qFormat/>
    <w:rsid w:val="00B179DB"/>
    <w:pPr>
      <w:keepNext/>
      <w:keepLines/>
      <w:spacing w:before="200" w:after="0"/>
      <w:outlineLvl w:val="6"/>
    </w:pPr>
    <w:rPr>
      <w:rFonts w:asciiTheme="majorHAnsi" w:eastAsiaTheme="majorEastAsia" w:hAnsiTheme="majorHAnsi" w:cstheme="majorBidi"/>
      <w:i/>
      <w:iCs/>
      <w:color w:val="000000"/>
      <w:sz w:val="22"/>
    </w:rPr>
  </w:style>
  <w:style w:type="paragraph" w:styleId="Heading8">
    <w:name w:val="heading 8"/>
    <w:basedOn w:val="Normal"/>
    <w:next w:val="Normal"/>
    <w:link w:val="Heading8Char"/>
    <w:uiPriority w:val="9"/>
    <w:semiHidden/>
    <w:unhideWhenUsed/>
    <w:qFormat/>
    <w:rsid w:val="00B179DB"/>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B179DB"/>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9DB"/>
    <w:rPr>
      <w:rFonts w:asciiTheme="majorHAnsi" w:eastAsiaTheme="majorEastAsia" w:hAnsiTheme="majorHAnsi" w:cstheme="majorBidi"/>
      <w:bCs/>
      <w:color w:val="F8B323" w:themeColor="accent1"/>
      <w:spacing w:val="20"/>
      <w:sz w:val="32"/>
      <w:szCs w:val="28"/>
    </w:rPr>
  </w:style>
  <w:style w:type="character" w:customStyle="1" w:styleId="Heading2Char">
    <w:name w:val="Heading 2 Char"/>
    <w:basedOn w:val="DefaultParagraphFont"/>
    <w:link w:val="Heading2"/>
    <w:uiPriority w:val="9"/>
    <w:rsid w:val="00B179DB"/>
    <w:rPr>
      <w:rFonts w:eastAsiaTheme="majorEastAsia" w:cstheme="majorBidi"/>
      <w:b/>
      <w:bCs/>
      <w:color w:val="F8B323" w:themeColor="accent1"/>
      <w:sz w:val="28"/>
      <w:szCs w:val="26"/>
    </w:rPr>
  </w:style>
  <w:style w:type="character" w:customStyle="1" w:styleId="Heading3Char">
    <w:name w:val="Heading 3 Char"/>
    <w:basedOn w:val="DefaultParagraphFont"/>
    <w:link w:val="Heading3"/>
    <w:uiPriority w:val="9"/>
    <w:semiHidden/>
    <w:rsid w:val="00B179DB"/>
    <w:rPr>
      <w:rFonts w:asciiTheme="majorHAnsi" w:eastAsiaTheme="majorEastAsia" w:hAnsiTheme="majorHAnsi" w:cstheme="majorBidi"/>
      <w:bCs/>
      <w:color w:val="2A1A00" w:themeColor="text2"/>
      <w:spacing w:val="14"/>
      <w:sz w:val="24"/>
    </w:rPr>
  </w:style>
  <w:style w:type="character" w:customStyle="1" w:styleId="Heading4Char">
    <w:name w:val="Heading 4 Char"/>
    <w:basedOn w:val="DefaultParagraphFont"/>
    <w:link w:val="Heading4"/>
    <w:uiPriority w:val="9"/>
    <w:rsid w:val="00B179DB"/>
    <w:rPr>
      <w:rFonts w:eastAsiaTheme="majorEastAsia" w:cstheme="majorBidi"/>
      <w:b/>
      <w:bCs/>
      <w:i/>
      <w:iCs/>
      <w:color w:val="000000"/>
      <w:sz w:val="24"/>
    </w:rPr>
  </w:style>
  <w:style w:type="character" w:customStyle="1" w:styleId="Heading5Char">
    <w:name w:val="Heading 5 Char"/>
    <w:basedOn w:val="DefaultParagraphFont"/>
    <w:link w:val="Heading5"/>
    <w:uiPriority w:val="9"/>
    <w:semiHidden/>
    <w:rsid w:val="00B179DB"/>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B179DB"/>
    <w:rPr>
      <w:rFonts w:asciiTheme="majorHAnsi" w:eastAsiaTheme="majorEastAsia" w:hAnsiTheme="majorHAnsi" w:cstheme="majorBidi"/>
      <w:iCs/>
      <w:color w:val="F8B323" w:themeColor="accent1"/>
    </w:rPr>
  </w:style>
  <w:style w:type="character" w:customStyle="1" w:styleId="Heading7Char">
    <w:name w:val="Heading 7 Char"/>
    <w:basedOn w:val="DefaultParagraphFont"/>
    <w:link w:val="Heading7"/>
    <w:uiPriority w:val="9"/>
    <w:semiHidden/>
    <w:rsid w:val="00B179DB"/>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B179DB"/>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B179DB"/>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B179DB"/>
    <w:pPr>
      <w:spacing w:line="240" w:lineRule="auto"/>
    </w:pPr>
    <w:rPr>
      <w:rFonts w:asciiTheme="majorHAnsi" w:eastAsiaTheme="minorEastAsia" w:hAnsiTheme="majorHAnsi"/>
      <w:bCs/>
      <w:smallCaps/>
      <w:color w:val="2A1A00" w:themeColor="text2"/>
      <w:spacing w:val="6"/>
      <w:sz w:val="22"/>
      <w:szCs w:val="18"/>
    </w:rPr>
  </w:style>
  <w:style w:type="paragraph" w:styleId="Title">
    <w:name w:val="Title"/>
    <w:basedOn w:val="Normal"/>
    <w:next w:val="Normal"/>
    <w:link w:val="TitleChar"/>
    <w:uiPriority w:val="10"/>
    <w:qFormat/>
    <w:rsid w:val="00B179DB"/>
    <w:pPr>
      <w:spacing w:after="120" w:line="240" w:lineRule="auto"/>
      <w:contextualSpacing/>
    </w:pPr>
    <w:rPr>
      <w:rFonts w:asciiTheme="majorHAnsi" w:eastAsiaTheme="majorEastAsia" w:hAnsiTheme="majorHAnsi" w:cstheme="majorBidi"/>
      <w:color w:val="2A1A00" w:themeColor="text2"/>
      <w:spacing w:val="30"/>
      <w:kern w:val="28"/>
      <w:sz w:val="96"/>
      <w:szCs w:val="52"/>
    </w:rPr>
  </w:style>
  <w:style w:type="character" w:customStyle="1" w:styleId="TitleChar">
    <w:name w:val="Title Char"/>
    <w:basedOn w:val="DefaultParagraphFont"/>
    <w:link w:val="Title"/>
    <w:uiPriority w:val="10"/>
    <w:rsid w:val="00B179DB"/>
    <w:rPr>
      <w:rFonts w:asciiTheme="majorHAnsi" w:eastAsiaTheme="majorEastAsia" w:hAnsiTheme="majorHAnsi" w:cstheme="majorBidi"/>
      <w:color w:val="2A1A00" w:themeColor="text2"/>
      <w:spacing w:val="30"/>
      <w:kern w:val="28"/>
      <w:sz w:val="96"/>
      <w:szCs w:val="52"/>
    </w:rPr>
  </w:style>
  <w:style w:type="paragraph" w:styleId="Subtitle">
    <w:name w:val="Subtitle"/>
    <w:basedOn w:val="Normal"/>
    <w:next w:val="Normal"/>
    <w:link w:val="SubtitleChar"/>
    <w:uiPriority w:val="11"/>
    <w:qFormat/>
    <w:rsid w:val="00B179DB"/>
    <w:pPr>
      <w:numPr>
        <w:ilvl w:val="1"/>
      </w:numPr>
    </w:pPr>
    <w:rPr>
      <w:rFonts w:eastAsiaTheme="majorEastAsia" w:cstheme="majorBidi"/>
      <w:iCs/>
      <w:color w:val="2A1A00" w:themeColor="text2"/>
      <w:sz w:val="40"/>
      <w:szCs w:val="24"/>
    </w:rPr>
  </w:style>
  <w:style w:type="character" w:customStyle="1" w:styleId="SubtitleChar">
    <w:name w:val="Subtitle Char"/>
    <w:basedOn w:val="DefaultParagraphFont"/>
    <w:link w:val="Subtitle"/>
    <w:uiPriority w:val="11"/>
    <w:rsid w:val="00B179DB"/>
    <w:rPr>
      <w:rFonts w:eastAsiaTheme="majorEastAsia" w:cstheme="majorBidi"/>
      <w:iCs/>
      <w:color w:val="2A1A00" w:themeColor="text2"/>
      <w:sz w:val="40"/>
      <w:szCs w:val="24"/>
    </w:rPr>
  </w:style>
  <w:style w:type="character" w:styleId="Strong">
    <w:name w:val="Strong"/>
    <w:basedOn w:val="DefaultParagraphFont"/>
    <w:uiPriority w:val="22"/>
    <w:qFormat/>
    <w:rsid w:val="00B179DB"/>
    <w:rPr>
      <w:b w:val="0"/>
      <w:bCs/>
      <w:i/>
      <w:color w:val="2A1A00" w:themeColor="text2"/>
    </w:rPr>
  </w:style>
  <w:style w:type="character" w:styleId="Emphasis">
    <w:name w:val="Emphasis"/>
    <w:basedOn w:val="DefaultParagraphFont"/>
    <w:uiPriority w:val="20"/>
    <w:qFormat/>
    <w:rsid w:val="00B179DB"/>
    <w:rPr>
      <w:b/>
      <w:i/>
      <w:iCs/>
    </w:rPr>
  </w:style>
  <w:style w:type="paragraph" w:styleId="NoSpacing">
    <w:name w:val="No Spacing"/>
    <w:link w:val="NoSpacingChar"/>
    <w:uiPriority w:val="1"/>
    <w:qFormat/>
    <w:rsid w:val="00B179DB"/>
    <w:pPr>
      <w:spacing w:after="0" w:line="240" w:lineRule="auto"/>
    </w:pPr>
  </w:style>
  <w:style w:type="character" w:customStyle="1" w:styleId="NoSpacingChar">
    <w:name w:val="No Spacing Char"/>
    <w:basedOn w:val="DefaultParagraphFont"/>
    <w:link w:val="NoSpacing"/>
    <w:uiPriority w:val="1"/>
    <w:rsid w:val="00B179DB"/>
  </w:style>
  <w:style w:type="paragraph" w:styleId="ListParagraph">
    <w:name w:val="List Paragraph"/>
    <w:basedOn w:val="Normal"/>
    <w:uiPriority w:val="34"/>
    <w:qFormat/>
    <w:rsid w:val="00B179DB"/>
    <w:pPr>
      <w:spacing w:line="240" w:lineRule="auto"/>
      <w:ind w:left="720" w:hanging="288"/>
      <w:contextualSpacing/>
    </w:pPr>
    <w:rPr>
      <w:color w:val="2A1A00" w:themeColor="text2"/>
    </w:rPr>
  </w:style>
  <w:style w:type="paragraph" w:styleId="Quote">
    <w:name w:val="Quote"/>
    <w:basedOn w:val="Normal"/>
    <w:next w:val="Normal"/>
    <w:link w:val="QuoteChar"/>
    <w:uiPriority w:val="29"/>
    <w:qFormat/>
    <w:rsid w:val="00B179DB"/>
    <w:pPr>
      <w:spacing w:after="0" w:line="360" w:lineRule="auto"/>
      <w:jc w:val="center"/>
    </w:pPr>
    <w:rPr>
      <w:rFonts w:eastAsiaTheme="minorEastAsia"/>
      <w:b/>
      <w:i/>
      <w:iCs/>
      <w:color w:val="F8B323" w:themeColor="accent1"/>
      <w:sz w:val="26"/>
    </w:rPr>
  </w:style>
  <w:style w:type="character" w:customStyle="1" w:styleId="QuoteChar">
    <w:name w:val="Quote Char"/>
    <w:basedOn w:val="DefaultParagraphFont"/>
    <w:link w:val="Quote"/>
    <w:uiPriority w:val="29"/>
    <w:rsid w:val="00B179DB"/>
    <w:rPr>
      <w:rFonts w:eastAsiaTheme="minorEastAsia"/>
      <w:b/>
      <w:i/>
      <w:iCs/>
      <w:color w:val="F8B323" w:themeColor="accent1"/>
      <w:sz w:val="26"/>
    </w:rPr>
  </w:style>
  <w:style w:type="paragraph" w:styleId="IntenseQuote">
    <w:name w:val="Intense Quote"/>
    <w:basedOn w:val="Normal"/>
    <w:next w:val="Normal"/>
    <w:link w:val="IntenseQuoteChar"/>
    <w:uiPriority w:val="30"/>
    <w:qFormat/>
    <w:rsid w:val="00B179DB"/>
    <w:pPr>
      <w:pBdr>
        <w:top w:val="single" w:sz="36" w:space="8" w:color="F8B323" w:themeColor="accent1"/>
        <w:left w:val="single" w:sz="36" w:space="8" w:color="F8B323" w:themeColor="accent1"/>
        <w:bottom w:val="single" w:sz="36" w:space="8" w:color="F8B323" w:themeColor="accent1"/>
        <w:right w:val="single" w:sz="36" w:space="8" w:color="F8B323" w:themeColor="accent1"/>
      </w:pBdr>
      <w:shd w:val="clear" w:color="auto" w:fill="F8B323" w:themeFill="accent1"/>
      <w:spacing w:before="200" w:after="200" w:line="360" w:lineRule="auto"/>
      <w:ind w:left="259" w:right="259"/>
      <w:jc w:val="center"/>
    </w:pPr>
    <w:rPr>
      <w:rFonts w:asciiTheme="majorHAnsi" w:eastAsiaTheme="minorEastAsia" w:hAnsiTheme="majorHAnsi"/>
      <w:bCs/>
      <w:iCs/>
      <w:color w:val="FFFFFF" w:themeColor="background1"/>
      <w:sz w:val="28"/>
    </w:rPr>
  </w:style>
  <w:style w:type="character" w:customStyle="1" w:styleId="IntenseQuoteChar">
    <w:name w:val="Intense Quote Char"/>
    <w:basedOn w:val="DefaultParagraphFont"/>
    <w:link w:val="IntenseQuote"/>
    <w:uiPriority w:val="30"/>
    <w:rsid w:val="00B179DB"/>
    <w:rPr>
      <w:rFonts w:asciiTheme="majorHAnsi" w:eastAsiaTheme="minorEastAsia" w:hAnsiTheme="majorHAnsi"/>
      <w:bCs/>
      <w:iCs/>
      <w:color w:val="FFFFFF" w:themeColor="background1"/>
      <w:sz w:val="28"/>
      <w:shd w:val="clear" w:color="auto" w:fill="F8B323" w:themeFill="accent1"/>
    </w:rPr>
  </w:style>
  <w:style w:type="character" w:styleId="SubtleEmphasis">
    <w:name w:val="Subtle Emphasis"/>
    <w:basedOn w:val="DefaultParagraphFont"/>
    <w:uiPriority w:val="19"/>
    <w:qFormat/>
    <w:rsid w:val="00B179DB"/>
    <w:rPr>
      <w:i/>
      <w:iCs/>
      <w:color w:val="000000"/>
    </w:rPr>
  </w:style>
  <w:style w:type="character" w:styleId="IntenseEmphasis">
    <w:name w:val="Intense Emphasis"/>
    <w:basedOn w:val="DefaultParagraphFont"/>
    <w:uiPriority w:val="21"/>
    <w:qFormat/>
    <w:rsid w:val="00B179DB"/>
    <w:rPr>
      <w:b/>
      <w:bCs/>
      <w:i/>
      <w:iCs/>
      <w:color w:val="F8B323" w:themeColor="accent1"/>
    </w:rPr>
  </w:style>
  <w:style w:type="character" w:styleId="SubtleReference">
    <w:name w:val="Subtle Reference"/>
    <w:basedOn w:val="DefaultParagraphFont"/>
    <w:uiPriority w:val="31"/>
    <w:qFormat/>
    <w:rsid w:val="00B179DB"/>
    <w:rPr>
      <w:smallCaps/>
      <w:color w:val="000000"/>
      <w:u w:val="single"/>
    </w:rPr>
  </w:style>
  <w:style w:type="character" w:styleId="IntenseReference">
    <w:name w:val="Intense Reference"/>
    <w:basedOn w:val="DefaultParagraphFont"/>
    <w:uiPriority w:val="32"/>
    <w:qFormat/>
    <w:rsid w:val="00B179DB"/>
    <w:rPr>
      <w:b w:val="0"/>
      <w:bCs/>
      <w:smallCaps/>
      <w:color w:val="F8B323" w:themeColor="accent1"/>
      <w:spacing w:val="5"/>
      <w:u w:val="single"/>
    </w:rPr>
  </w:style>
  <w:style w:type="character" w:styleId="BookTitle">
    <w:name w:val="Book Title"/>
    <w:basedOn w:val="DefaultParagraphFont"/>
    <w:uiPriority w:val="33"/>
    <w:qFormat/>
    <w:rsid w:val="00B179DB"/>
    <w:rPr>
      <w:b/>
      <w:bCs/>
      <w:caps/>
      <w:smallCaps w:val="0"/>
      <w:color w:val="2A1A00" w:themeColor="text2"/>
      <w:spacing w:val="10"/>
    </w:rPr>
  </w:style>
  <w:style w:type="paragraph" w:styleId="TOCHeading">
    <w:name w:val="TOC Heading"/>
    <w:basedOn w:val="Heading1"/>
    <w:next w:val="Normal"/>
    <w:uiPriority w:val="39"/>
    <w:semiHidden/>
    <w:unhideWhenUsed/>
    <w:qFormat/>
    <w:rsid w:val="00B179DB"/>
    <w:pPr>
      <w:spacing w:before="480" w:line="264" w:lineRule="auto"/>
      <w:outlineLvl w:val="9"/>
    </w:pPr>
    <w:rPr>
      <w:b/>
    </w:rPr>
  </w:style>
  <w:style w:type="paragraph" w:customStyle="1" w:styleId="PersonalName">
    <w:name w:val="Personal Name"/>
    <w:basedOn w:val="Title"/>
    <w:qFormat/>
    <w:rsid w:val="00B179DB"/>
    <w:rPr>
      <w:b/>
      <w:cap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093248">
      <w:bodyDiv w:val="1"/>
      <w:marLeft w:val="0"/>
      <w:marRight w:val="0"/>
      <w:marTop w:val="0"/>
      <w:marBottom w:val="0"/>
      <w:divBdr>
        <w:top w:val="none" w:sz="0" w:space="0" w:color="auto"/>
        <w:left w:val="none" w:sz="0" w:space="0" w:color="auto"/>
        <w:bottom w:val="none" w:sz="0" w:space="0" w:color="auto"/>
        <w:right w:val="none" w:sz="0" w:space="0" w:color="auto"/>
      </w:divBdr>
      <w:divsChild>
        <w:div w:id="1048452622">
          <w:marLeft w:val="0"/>
          <w:marRight w:val="0"/>
          <w:marTop w:val="0"/>
          <w:marBottom w:val="0"/>
          <w:divBdr>
            <w:top w:val="none" w:sz="0" w:space="0" w:color="auto"/>
            <w:left w:val="none" w:sz="0" w:space="0" w:color="auto"/>
            <w:bottom w:val="none" w:sz="0" w:space="0" w:color="auto"/>
            <w:right w:val="none" w:sz="0" w:space="0" w:color="auto"/>
          </w:divBdr>
          <w:divsChild>
            <w:div w:id="132143435">
              <w:marLeft w:val="0"/>
              <w:marRight w:val="0"/>
              <w:marTop w:val="0"/>
              <w:marBottom w:val="0"/>
              <w:divBdr>
                <w:top w:val="none" w:sz="0" w:space="0" w:color="auto"/>
                <w:left w:val="none" w:sz="0" w:space="0" w:color="auto"/>
                <w:bottom w:val="none" w:sz="0" w:space="0" w:color="auto"/>
                <w:right w:val="none" w:sz="0" w:space="0" w:color="auto"/>
              </w:divBdr>
              <w:divsChild>
                <w:div w:id="84871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164242">
          <w:marLeft w:val="0"/>
          <w:marRight w:val="0"/>
          <w:marTop w:val="0"/>
          <w:marBottom w:val="0"/>
          <w:divBdr>
            <w:top w:val="none" w:sz="0" w:space="0" w:color="auto"/>
            <w:left w:val="none" w:sz="0" w:space="0" w:color="auto"/>
            <w:bottom w:val="none" w:sz="0" w:space="0" w:color="auto"/>
            <w:right w:val="none" w:sz="0" w:space="0" w:color="auto"/>
          </w:divBdr>
          <w:divsChild>
            <w:div w:id="1519343974">
              <w:marLeft w:val="0"/>
              <w:marRight w:val="0"/>
              <w:marTop w:val="0"/>
              <w:marBottom w:val="0"/>
              <w:divBdr>
                <w:top w:val="none" w:sz="0" w:space="0" w:color="auto"/>
                <w:left w:val="none" w:sz="0" w:space="0" w:color="auto"/>
                <w:bottom w:val="none" w:sz="0" w:space="0" w:color="auto"/>
                <w:right w:val="none" w:sz="0" w:space="0" w:color="auto"/>
              </w:divBdr>
              <w:divsChild>
                <w:div w:id="2057388102">
                  <w:marLeft w:val="0"/>
                  <w:marRight w:val="0"/>
                  <w:marTop w:val="0"/>
                  <w:marBottom w:val="0"/>
                  <w:divBdr>
                    <w:top w:val="none" w:sz="0" w:space="0" w:color="auto"/>
                    <w:left w:val="none" w:sz="0" w:space="0" w:color="auto"/>
                    <w:bottom w:val="none" w:sz="0" w:space="0" w:color="auto"/>
                    <w:right w:val="none" w:sz="0" w:space="0" w:color="auto"/>
                  </w:divBdr>
                  <w:divsChild>
                    <w:div w:id="7255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Badge">
  <a:themeElements>
    <a:clrScheme name="Badge">
      <a:dk1>
        <a:sysClr val="windowText" lastClr="000000"/>
      </a:dk1>
      <a:lt1>
        <a:sysClr val="window" lastClr="FFFFFF"/>
      </a:lt1>
      <a:dk2>
        <a:srgbClr val="2A1A00"/>
      </a:dk2>
      <a:lt2>
        <a:srgbClr val="F3F3F2"/>
      </a:lt2>
      <a:accent1>
        <a:srgbClr val="F8B323"/>
      </a:accent1>
      <a:accent2>
        <a:srgbClr val="656A59"/>
      </a:accent2>
      <a:accent3>
        <a:srgbClr val="46B2B5"/>
      </a:accent3>
      <a:accent4>
        <a:srgbClr val="8CAA7E"/>
      </a:accent4>
      <a:accent5>
        <a:srgbClr val="D36F68"/>
      </a:accent5>
      <a:accent6>
        <a:srgbClr val="826276"/>
      </a:accent6>
      <a:hlink>
        <a:srgbClr val="46B2B5"/>
      </a:hlink>
      <a:folHlink>
        <a:srgbClr val="A46694"/>
      </a:folHlink>
    </a:clrScheme>
    <a:fontScheme name="Badge">
      <a:majorFont>
        <a:latin typeface="Impact" panose="020B0806030902050204"/>
        <a:ea typeface=""/>
        <a:cs typeface=""/>
      </a:majorFont>
      <a:minorFont>
        <a:latin typeface="Gill Sans MT" panose="020B0502020104020203"/>
        <a:ea typeface=""/>
        <a:cs typeface=""/>
      </a:minorFont>
    </a:fontScheme>
    <a:fmtScheme name="Badg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12700" cap="flat" cmpd="sng" algn="in">
          <a:solidFill>
            <a:schemeClr val="phClr"/>
          </a:solidFill>
          <a:prstDash val="solid"/>
        </a:ln>
        <a:ln w="50800" cap="flat" cmpd="sng" algn="in">
          <a:solidFill>
            <a:schemeClr val="phClr"/>
          </a:solidFill>
          <a:prstDash val="solid"/>
        </a:ln>
      </a:lnStyleLst>
      <a:effectStyleLst>
        <a:effectStyle>
          <a:effectLst/>
        </a:effectStyle>
        <a:effectStyle>
          <a:effectLst/>
        </a:effectStyle>
        <a:effectStyle>
          <a:effectLst>
            <a:outerShdw blurRad="38100" dist="25400" dir="5400000" algn="ctr" rotWithShape="0">
              <a:srgbClr val="000000">
                <a:alpha val="2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adge" id="{71A07785-5930-41D4-9A83-E23602B48E98}" vid="{771EA782-DFA6-45B1-AEA3-661F1715B310}"/>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388</Words>
  <Characters>2215</Characters>
  <Application>Microsoft Office Word</Application>
  <DocSecurity>0</DocSecurity>
  <Lines>18</Lines>
  <Paragraphs>5</Paragraphs>
  <ScaleCrop>false</ScaleCrop>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Meaeel Alraithi</dc:creator>
  <cp:keywords/>
  <dc:description/>
  <cp:lastModifiedBy>Meaeel Alraithi</cp:lastModifiedBy>
  <cp:revision>2</cp:revision>
  <dcterms:created xsi:type="dcterms:W3CDTF">2020-05-25T03:31:00Z</dcterms:created>
  <dcterms:modified xsi:type="dcterms:W3CDTF">2020-05-25T03:33:00Z</dcterms:modified>
</cp:coreProperties>
</file>